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6A8" w:rsidRDefault="005358AB" w:rsidP="005358AB">
      <w:pPr>
        <w:jc w:val="center"/>
        <w:rPr>
          <w:rFonts w:ascii="Arial" w:hAnsi="Arial" w:cs="Arial"/>
          <w:sz w:val="28"/>
          <w:szCs w:val="28"/>
        </w:rPr>
      </w:pPr>
      <w:r>
        <w:rPr>
          <w:rFonts w:ascii="Arial" w:hAnsi="Arial" w:cs="Arial"/>
          <w:sz w:val="28"/>
          <w:szCs w:val="28"/>
        </w:rPr>
        <w:t xml:space="preserve">Stubbs Memorial Library </w:t>
      </w:r>
    </w:p>
    <w:p w:rsidR="005358AB" w:rsidRDefault="005358AB" w:rsidP="005358AB">
      <w:pPr>
        <w:jc w:val="center"/>
        <w:rPr>
          <w:rFonts w:ascii="Arial" w:hAnsi="Arial" w:cs="Arial"/>
          <w:sz w:val="28"/>
          <w:szCs w:val="28"/>
        </w:rPr>
      </w:pPr>
      <w:r>
        <w:rPr>
          <w:rFonts w:ascii="Arial" w:hAnsi="Arial" w:cs="Arial"/>
          <w:sz w:val="28"/>
          <w:szCs w:val="28"/>
        </w:rPr>
        <w:t>Collection Development Policy</w:t>
      </w:r>
    </w:p>
    <w:p w:rsidR="005358AB" w:rsidRDefault="005358AB" w:rsidP="005358AB">
      <w:pPr>
        <w:jc w:val="center"/>
        <w:rPr>
          <w:rFonts w:ascii="Arial" w:hAnsi="Arial" w:cs="Arial"/>
          <w:sz w:val="28"/>
          <w:szCs w:val="28"/>
        </w:rPr>
      </w:pPr>
    </w:p>
    <w:p w:rsidR="006672AD" w:rsidRDefault="005358AB" w:rsidP="005358AB">
      <w:pPr>
        <w:ind w:firstLine="720"/>
        <w:rPr>
          <w:rFonts w:ascii="Arial" w:hAnsi="Arial" w:cs="Arial"/>
          <w:sz w:val="28"/>
          <w:szCs w:val="28"/>
        </w:rPr>
      </w:pPr>
      <w:r>
        <w:rPr>
          <w:rFonts w:ascii="Arial" w:hAnsi="Arial" w:cs="Arial"/>
          <w:sz w:val="28"/>
          <w:szCs w:val="28"/>
        </w:rPr>
        <w:t xml:space="preserve">The Stubbs Memorial library of Holstein, Iowa is determined to defend the principles of the freedom to read. </w:t>
      </w:r>
      <w:r w:rsidR="006672AD">
        <w:rPr>
          <w:rFonts w:ascii="Arial" w:hAnsi="Arial" w:cs="Arial"/>
          <w:sz w:val="28"/>
          <w:szCs w:val="28"/>
        </w:rPr>
        <w:t>The Board of Trustees endorses the Library Bill of Rights as stated in the Intellectual Freedom handbook.</w:t>
      </w:r>
    </w:p>
    <w:p w:rsidR="005358AB" w:rsidRDefault="006672AD" w:rsidP="005358AB">
      <w:pPr>
        <w:ind w:firstLine="720"/>
        <w:rPr>
          <w:rFonts w:ascii="Arial" w:hAnsi="Arial" w:cs="Arial"/>
          <w:sz w:val="28"/>
          <w:szCs w:val="28"/>
        </w:rPr>
      </w:pPr>
      <w:r>
        <w:rPr>
          <w:rFonts w:ascii="Arial" w:hAnsi="Arial" w:cs="Arial"/>
          <w:sz w:val="28"/>
          <w:szCs w:val="28"/>
        </w:rPr>
        <w:t xml:space="preserve"> </w:t>
      </w:r>
      <w:r w:rsidR="005358AB">
        <w:rPr>
          <w:rFonts w:ascii="Arial" w:hAnsi="Arial" w:cs="Arial"/>
          <w:sz w:val="28"/>
          <w:szCs w:val="28"/>
        </w:rPr>
        <w:t xml:space="preserve">Materials selected by the library should reflect the varied backgrounds, interests, religions, and ethnic groups and educational levels of the Holstein community. Said materials should present conflicting opinions and opposite points of view on matters of public interest in accordance with an unbiased and objective criteria. </w:t>
      </w:r>
    </w:p>
    <w:p w:rsidR="005358AB" w:rsidRDefault="005358AB" w:rsidP="005358AB">
      <w:pPr>
        <w:ind w:firstLine="720"/>
        <w:rPr>
          <w:rFonts w:ascii="Arial" w:hAnsi="Arial" w:cs="Arial"/>
          <w:sz w:val="28"/>
          <w:szCs w:val="28"/>
        </w:rPr>
      </w:pPr>
      <w:r>
        <w:rPr>
          <w:rFonts w:ascii="Arial" w:hAnsi="Arial" w:cs="Arial"/>
          <w:sz w:val="28"/>
          <w:szCs w:val="28"/>
        </w:rPr>
        <w:t>Suggest</w:t>
      </w:r>
      <w:r w:rsidR="006672AD">
        <w:rPr>
          <w:rFonts w:ascii="Arial" w:hAnsi="Arial" w:cs="Arial"/>
          <w:sz w:val="28"/>
          <w:szCs w:val="28"/>
        </w:rPr>
        <w:t>ions are encouraged from the community</w:t>
      </w:r>
      <w:r>
        <w:rPr>
          <w:rFonts w:ascii="Arial" w:hAnsi="Arial" w:cs="Arial"/>
          <w:sz w:val="28"/>
          <w:szCs w:val="28"/>
        </w:rPr>
        <w:t xml:space="preserve"> on materials to be purchased. </w:t>
      </w:r>
      <w:r w:rsidR="006672AD">
        <w:rPr>
          <w:rFonts w:ascii="Arial" w:hAnsi="Arial" w:cs="Arial"/>
          <w:sz w:val="28"/>
          <w:szCs w:val="28"/>
        </w:rPr>
        <w:t xml:space="preserve">Book reviews also help with decisions of which materials to be purchased. </w:t>
      </w:r>
    </w:p>
    <w:p w:rsidR="006672AD" w:rsidRDefault="006672AD" w:rsidP="005358AB">
      <w:pPr>
        <w:ind w:firstLine="720"/>
        <w:rPr>
          <w:rFonts w:ascii="Arial" w:hAnsi="Arial" w:cs="Arial"/>
          <w:sz w:val="28"/>
          <w:szCs w:val="28"/>
        </w:rPr>
      </w:pPr>
      <w:r>
        <w:rPr>
          <w:rFonts w:ascii="Arial" w:hAnsi="Arial" w:cs="Arial"/>
          <w:sz w:val="28"/>
          <w:szCs w:val="28"/>
        </w:rPr>
        <w:t xml:space="preserve">The director of the Stubbs Memorial Library shall have the responsibility of selecting materials for the library to purchase. The Board of Trustees will provide support and encouragement for the director as pertaining to material selections. </w:t>
      </w:r>
    </w:p>
    <w:p w:rsidR="006672AD" w:rsidRDefault="006672AD" w:rsidP="005358AB">
      <w:pPr>
        <w:ind w:firstLine="720"/>
        <w:rPr>
          <w:rFonts w:ascii="Arial" w:hAnsi="Arial" w:cs="Arial"/>
          <w:sz w:val="28"/>
          <w:szCs w:val="28"/>
        </w:rPr>
      </w:pPr>
      <w:r>
        <w:rPr>
          <w:rFonts w:ascii="Arial" w:hAnsi="Arial" w:cs="Arial"/>
          <w:sz w:val="28"/>
          <w:szCs w:val="28"/>
        </w:rPr>
        <w:t xml:space="preserve">In order to keep the collection relevant to the interests and needs of the community regular withdrawal of materials will take place. *See Stubbs Memorial Library Weeding Policy for more information. </w:t>
      </w:r>
    </w:p>
    <w:p w:rsidR="005D6D15" w:rsidRDefault="006564F2" w:rsidP="005D6D15">
      <w:pPr>
        <w:rPr>
          <w:rFonts w:ascii="Arial" w:hAnsi="Arial" w:cs="Arial"/>
          <w:sz w:val="28"/>
          <w:szCs w:val="28"/>
        </w:rPr>
      </w:pPr>
      <w:r>
        <w:rPr>
          <w:rFonts w:ascii="Arial" w:hAnsi="Arial" w:cs="Arial"/>
          <w:sz w:val="28"/>
          <w:szCs w:val="28"/>
        </w:rPr>
        <w:t xml:space="preserve">Reviewed: </w:t>
      </w:r>
      <w:r w:rsidR="00F90F56">
        <w:rPr>
          <w:rFonts w:ascii="Arial" w:hAnsi="Arial" w:cs="Arial"/>
          <w:sz w:val="28"/>
          <w:szCs w:val="28"/>
        </w:rPr>
        <w:t>6</w:t>
      </w:r>
      <w:r w:rsidR="00BF38F0">
        <w:rPr>
          <w:rFonts w:ascii="Arial" w:hAnsi="Arial" w:cs="Arial"/>
          <w:sz w:val="28"/>
          <w:szCs w:val="28"/>
        </w:rPr>
        <w:t>/</w:t>
      </w:r>
      <w:r w:rsidR="00F90F56">
        <w:rPr>
          <w:rFonts w:ascii="Arial" w:hAnsi="Arial" w:cs="Arial"/>
          <w:sz w:val="28"/>
          <w:szCs w:val="28"/>
        </w:rPr>
        <w:t>27</w:t>
      </w:r>
      <w:r w:rsidR="00BF38F0">
        <w:rPr>
          <w:rFonts w:ascii="Arial" w:hAnsi="Arial" w:cs="Arial"/>
          <w:sz w:val="28"/>
          <w:szCs w:val="28"/>
        </w:rPr>
        <w:t>/22</w:t>
      </w:r>
    </w:p>
    <w:p w:rsidR="002B335B" w:rsidRDefault="002B335B" w:rsidP="005D6D15">
      <w:pPr>
        <w:rPr>
          <w:rFonts w:ascii="Arial" w:hAnsi="Arial" w:cs="Arial"/>
          <w:sz w:val="28"/>
          <w:szCs w:val="28"/>
        </w:rPr>
      </w:pPr>
    </w:p>
    <w:p w:rsidR="002B335B" w:rsidRDefault="002B335B" w:rsidP="005D6D15">
      <w:pPr>
        <w:rPr>
          <w:rFonts w:ascii="Arial" w:hAnsi="Arial" w:cs="Arial"/>
          <w:sz w:val="28"/>
          <w:szCs w:val="28"/>
        </w:rPr>
      </w:pPr>
    </w:p>
    <w:p w:rsidR="002B335B" w:rsidRDefault="002B335B" w:rsidP="005D6D15">
      <w:pPr>
        <w:rPr>
          <w:rFonts w:ascii="Arial" w:hAnsi="Arial" w:cs="Arial"/>
          <w:sz w:val="28"/>
          <w:szCs w:val="28"/>
        </w:rPr>
      </w:pPr>
    </w:p>
    <w:p w:rsidR="002B335B" w:rsidRDefault="002B335B" w:rsidP="005D6D15">
      <w:pPr>
        <w:rPr>
          <w:rFonts w:ascii="Arial" w:hAnsi="Arial" w:cs="Arial"/>
          <w:sz w:val="28"/>
          <w:szCs w:val="28"/>
        </w:rPr>
      </w:pPr>
    </w:p>
    <w:p w:rsidR="002B335B" w:rsidRDefault="002B335B" w:rsidP="005D6D15">
      <w:pPr>
        <w:rPr>
          <w:rFonts w:ascii="Arial" w:hAnsi="Arial" w:cs="Arial"/>
          <w:sz w:val="28"/>
          <w:szCs w:val="28"/>
        </w:rPr>
      </w:pPr>
    </w:p>
    <w:p w:rsidR="002B335B" w:rsidRDefault="002B335B" w:rsidP="006564F2">
      <w:pPr>
        <w:jc w:val="center"/>
        <w:rPr>
          <w:rFonts w:ascii="Arial" w:hAnsi="Arial" w:cs="Arial"/>
          <w:sz w:val="28"/>
          <w:szCs w:val="28"/>
        </w:rPr>
      </w:pPr>
      <w:r>
        <w:rPr>
          <w:rFonts w:ascii="Arial" w:hAnsi="Arial" w:cs="Arial"/>
          <w:sz w:val="28"/>
          <w:szCs w:val="28"/>
        </w:rPr>
        <w:lastRenderedPageBreak/>
        <w:t>Gift and Bequest Policy</w:t>
      </w:r>
      <w:r w:rsidR="006564F2">
        <w:rPr>
          <w:rFonts w:ascii="Arial" w:hAnsi="Arial" w:cs="Arial"/>
          <w:sz w:val="28"/>
          <w:szCs w:val="28"/>
        </w:rPr>
        <w:t xml:space="preserve"> of the Stubbs Memorial Library</w:t>
      </w:r>
    </w:p>
    <w:p w:rsidR="00D71E6F" w:rsidRDefault="00D71E6F" w:rsidP="006564F2">
      <w:pPr>
        <w:jc w:val="center"/>
        <w:rPr>
          <w:rFonts w:ascii="Arial" w:hAnsi="Arial" w:cs="Arial"/>
          <w:sz w:val="28"/>
          <w:szCs w:val="28"/>
        </w:rPr>
      </w:pPr>
    </w:p>
    <w:p w:rsidR="002B335B" w:rsidRDefault="002B335B" w:rsidP="002B335B">
      <w:pPr>
        <w:rPr>
          <w:rFonts w:ascii="Arial" w:hAnsi="Arial" w:cs="Arial"/>
          <w:sz w:val="28"/>
          <w:szCs w:val="28"/>
        </w:rPr>
      </w:pPr>
      <w:r>
        <w:rPr>
          <w:rFonts w:ascii="Arial" w:hAnsi="Arial" w:cs="Arial"/>
          <w:sz w:val="28"/>
          <w:szCs w:val="28"/>
        </w:rPr>
        <w:tab/>
        <w:t xml:space="preserve">The Board of Trustees of the Stubbs Memorial Library has empowered the director to accept gifts of real property, personal property or mixed property and devises, and bequests including trust funds, if conditions attached thereto are acceptable to the Board of Trustees. Gift books will be accepted at the discretion of the director. </w:t>
      </w:r>
    </w:p>
    <w:p w:rsidR="002B335B" w:rsidRDefault="002B335B" w:rsidP="002B335B">
      <w:pPr>
        <w:rPr>
          <w:rFonts w:ascii="Arial" w:hAnsi="Arial" w:cs="Arial"/>
          <w:sz w:val="28"/>
          <w:szCs w:val="28"/>
        </w:rPr>
      </w:pPr>
      <w:r>
        <w:rPr>
          <w:rFonts w:ascii="Arial" w:hAnsi="Arial" w:cs="Arial"/>
          <w:sz w:val="28"/>
          <w:szCs w:val="28"/>
        </w:rPr>
        <w:t>Items donated to the library become the legal property of the Stubbs Memorial Library. Donated items cannot be returned. Nor will the library accept conditions on material donations to the library. Disposal of unwanted/unused materials is up to the director, who will follow state law, which states the library may donate items to another organiza</w:t>
      </w:r>
      <w:r w:rsidR="00BD546A">
        <w:rPr>
          <w:rFonts w:ascii="Arial" w:hAnsi="Arial" w:cs="Arial"/>
          <w:sz w:val="28"/>
          <w:szCs w:val="28"/>
        </w:rPr>
        <w:t>tion that receives federal monies</w:t>
      </w:r>
      <w:r>
        <w:rPr>
          <w:rFonts w:ascii="Arial" w:hAnsi="Arial" w:cs="Arial"/>
          <w:sz w:val="28"/>
          <w:szCs w:val="28"/>
        </w:rPr>
        <w:t xml:space="preserve"> or may re-</w:t>
      </w:r>
      <w:r w:rsidR="00BD546A">
        <w:rPr>
          <w:rFonts w:ascii="Arial" w:hAnsi="Arial" w:cs="Arial"/>
          <w:sz w:val="28"/>
          <w:szCs w:val="28"/>
        </w:rPr>
        <w:t xml:space="preserve">sell items for </w:t>
      </w:r>
      <w:r>
        <w:rPr>
          <w:rFonts w:ascii="Arial" w:hAnsi="Arial" w:cs="Arial"/>
          <w:sz w:val="28"/>
          <w:szCs w:val="28"/>
        </w:rPr>
        <w:t xml:space="preserve">profit.  </w:t>
      </w:r>
    </w:p>
    <w:p w:rsidR="00995251" w:rsidRDefault="00995251" w:rsidP="002B335B">
      <w:pPr>
        <w:rPr>
          <w:rFonts w:ascii="Arial" w:hAnsi="Arial" w:cs="Arial"/>
          <w:sz w:val="28"/>
          <w:szCs w:val="28"/>
        </w:rPr>
      </w:pPr>
      <w:r>
        <w:rPr>
          <w:rFonts w:ascii="Arial" w:hAnsi="Arial" w:cs="Arial"/>
          <w:sz w:val="28"/>
          <w:szCs w:val="28"/>
        </w:rPr>
        <w:t>Reviewed:</w:t>
      </w:r>
      <w:r w:rsidR="00602D7E">
        <w:rPr>
          <w:rFonts w:ascii="Arial" w:hAnsi="Arial" w:cs="Arial"/>
          <w:sz w:val="28"/>
          <w:szCs w:val="28"/>
        </w:rPr>
        <w:t xml:space="preserve"> </w:t>
      </w:r>
      <w:r w:rsidR="00F90F56">
        <w:rPr>
          <w:rFonts w:ascii="Arial" w:hAnsi="Arial" w:cs="Arial"/>
          <w:sz w:val="28"/>
          <w:szCs w:val="28"/>
        </w:rPr>
        <w:t>6/27</w:t>
      </w:r>
      <w:r w:rsidR="00BF38F0">
        <w:rPr>
          <w:rFonts w:ascii="Arial" w:hAnsi="Arial" w:cs="Arial"/>
          <w:sz w:val="28"/>
          <w:szCs w:val="28"/>
        </w:rPr>
        <w:t>/22</w:t>
      </w:r>
    </w:p>
    <w:p w:rsidR="00995251" w:rsidRDefault="00995251" w:rsidP="002B335B">
      <w:pPr>
        <w:rPr>
          <w:rFonts w:ascii="Arial" w:hAnsi="Arial" w:cs="Arial"/>
          <w:sz w:val="28"/>
          <w:szCs w:val="28"/>
        </w:rPr>
      </w:pPr>
    </w:p>
    <w:p w:rsidR="00D71E6F" w:rsidRDefault="00995251" w:rsidP="00D71E6F">
      <w:pPr>
        <w:jc w:val="center"/>
        <w:rPr>
          <w:rFonts w:ascii="Arial" w:hAnsi="Arial" w:cs="Arial"/>
          <w:sz w:val="28"/>
          <w:szCs w:val="28"/>
        </w:rPr>
      </w:pPr>
      <w:r>
        <w:rPr>
          <w:rFonts w:ascii="Arial" w:hAnsi="Arial" w:cs="Arial"/>
          <w:sz w:val="28"/>
          <w:szCs w:val="28"/>
        </w:rPr>
        <w:t>Reconsideration Policy of the Stubbs Memorial Library</w:t>
      </w:r>
    </w:p>
    <w:p w:rsidR="00995251" w:rsidRDefault="00995251" w:rsidP="00995251">
      <w:pPr>
        <w:rPr>
          <w:rFonts w:ascii="Arial" w:hAnsi="Arial" w:cs="Arial"/>
          <w:sz w:val="28"/>
          <w:szCs w:val="28"/>
        </w:rPr>
      </w:pPr>
      <w:r>
        <w:rPr>
          <w:rFonts w:ascii="Arial" w:hAnsi="Arial" w:cs="Arial"/>
          <w:sz w:val="28"/>
          <w:szCs w:val="28"/>
        </w:rPr>
        <w:t>The reconsideration of selected material at the Stubbs Memorial Library shall be handed in the following manner:</w:t>
      </w:r>
    </w:p>
    <w:p w:rsidR="00995251" w:rsidRDefault="00995251" w:rsidP="00995251">
      <w:pPr>
        <w:pStyle w:val="ListParagraph"/>
        <w:numPr>
          <w:ilvl w:val="0"/>
          <w:numId w:val="1"/>
        </w:numPr>
        <w:rPr>
          <w:rFonts w:ascii="Arial" w:hAnsi="Arial" w:cs="Arial"/>
          <w:sz w:val="28"/>
          <w:szCs w:val="28"/>
        </w:rPr>
      </w:pPr>
      <w:r>
        <w:rPr>
          <w:rFonts w:ascii="Arial" w:hAnsi="Arial" w:cs="Arial"/>
          <w:sz w:val="28"/>
          <w:szCs w:val="28"/>
        </w:rPr>
        <w:t>The patron shall explain to the director what material or portion of material he/she found to be objectionable.</w:t>
      </w:r>
    </w:p>
    <w:p w:rsidR="00995251" w:rsidRDefault="00995251" w:rsidP="00995251">
      <w:pPr>
        <w:pStyle w:val="ListParagraph"/>
        <w:numPr>
          <w:ilvl w:val="0"/>
          <w:numId w:val="1"/>
        </w:numPr>
        <w:rPr>
          <w:rFonts w:ascii="Arial" w:hAnsi="Arial" w:cs="Arial"/>
          <w:sz w:val="28"/>
          <w:szCs w:val="28"/>
        </w:rPr>
      </w:pPr>
      <w:r>
        <w:rPr>
          <w:rFonts w:ascii="Arial" w:hAnsi="Arial" w:cs="Arial"/>
          <w:sz w:val="28"/>
          <w:szCs w:val="28"/>
        </w:rPr>
        <w:t>The patron will next be asked to complete a Patron’s Request for Reconsideration of Materials form.</w:t>
      </w:r>
    </w:p>
    <w:p w:rsidR="00995251" w:rsidRDefault="00995251" w:rsidP="00995251">
      <w:pPr>
        <w:pStyle w:val="ListParagraph"/>
        <w:numPr>
          <w:ilvl w:val="0"/>
          <w:numId w:val="1"/>
        </w:numPr>
        <w:rPr>
          <w:rFonts w:ascii="Arial" w:hAnsi="Arial" w:cs="Arial"/>
          <w:sz w:val="28"/>
          <w:szCs w:val="28"/>
        </w:rPr>
      </w:pPr>
      <w:r>
        <w:rPr>
          <w:rFonts w:ascii="Arial" w:hAnsi="Arial" w:cs="Arial"/>
          <w:sz w:val="28"/>
          <w:szCs w:val="28"/>
        </w:rPr>
        <w:t>The complaint and reconsideration form will then be presented by the director to the Board of Trustees at the next regular monthly board meeting.</w:t>
      </w:r>
    </w:p>
    <w:p w:rsidR="00995251" w:rsidRDefault="00995251" w:rsidP="00995251">
      <w:pPr>
        <w:pStyle w:val="ListParagraph"/>
        <w:numPr>
          <w:ilvl w:val="0"/>
          <w:numId w:val="1"/>
        </w:numPr>
        <w:rPr>
          <w:rFonts w:ascii="Arial" w:hAnsi="Arial" w:cs="Arial"/>
          <w:sz w:val="28"/>
          <w:szCs w:val="28"/>
        </w:rPr>
      </w:pPr>
      <w:r>
        <w:rPr>
          <w:rFonts w:ascii="Arial" w:hAnsi="Arial" w:cs="Arial"/>
          <w:sz w:val="28"/>
          <w:szCs w:val="28"/>
        </w:rPr>
        <w:t>The Board of Trustees shall decide what further action, concerning said material, shall be taken.</w:t>
      </w:r>
    </w:p>
    <w:p w:rsidR="006564F2" w:rsidRDefault="00995251" w:rsidP="006564F2">
      <w:pPr>
        <w:pStyle w:val="ListParagraph"/>
        <w:numPr>
          <w:ilvl w:val="0"/>
          <w:numId w:val="1"/>
        </w:numPr>
        <w:rPr>
          <w:rFonts w:ascii="Arial" w:hAnsi="Arial" w:cs="Arial"/>
          <w:sz w:val="28"/>
          <w:szCs w:val="28"/>
        </w:rPr>
      </w:pPr>
      <w:r>
        <w:rPr>
          <w:rFonts w:ascii="Arial" w:hAnsi="Arial" w:cs="Arial"/>
          <w:sz w:val="28"/>
          <w:szCs w:val="28"/>
        </w:rPr>
        <w:t>The Board of Trustees rul</w:t>
      </w:r>
      <w:r w:rsidR="00245317">
        <w:rPr>
          <w:rFonts w:ascii="Arial" w:hAnsi="Arial" w:cs="Arial"/>
          <w:sz w:val="28"/>
          <w:szCs w:val="28"/>
        </w:rPr>
        <w:t xml:space="preserve">ing on the item shall be final. </w:t>
      </w:r>
    </w:p>
    <w:p w:rsidR="006564F2" w:rsidRPr="006564F2" w:rsidRDefault="006564F2" w:rsidP="00D71E6F">
      <w:pPr>
        <w:ind w:left="360"/>
        <w:rPr>
          <w:rFonts w:ascii="Arial" w:hAnsi="Arial" w:cs="Arial"/>
          <w:sz w:val="28"/>
          <w:szCs w:val="28"/>
        </w:rPr>
      </w:pPr>
      <w:r w:rsidRPr="006564F2">
        <w:rPr>
          <w:rFonts w:ascii="Arial" w:hAnsi="Arial" w:cs="Arial"/>
          <w:sz w:val="28"/>
          <w:szCs w:val="28"/>
        </w:rPr>
        <w:t>Reviewed:</w:t>
      </w:r>
      <w:r w:rsidR="00602D7E">
        <w:rPr>
          <w:rFonts w:ascii="Arial" w:hAnsi="Arial" w:cs="Arial"/>
          <w:sz w:val="28"/>
          <w:szCs w:val="28"/>
        </w:rPr>
        <w:t xml:space="preserve"> </w:t>
      </w:r>
      <w:r w:rsidR="00F90F56">
        <w:rPr>
          <w:rFonts w:ascii="Arial" w:hAnsi="Arial" w:cs="Arial"/>
          <w:sz w:val="28"/>
          <w:szCs w:val="28"/>
        </w:rPr>
        <w:t>6/27</w:t>
      </w:r>
      <w:bookmarkStart w:id="0" w:name="_GoBack"/>
      <w:bookmarkEnd w:id="0"/>
      <w:r w:rsidR="00BF38F0">
        <w:rPr>
          <w:rFonts w:ascii="Arial" w:hAnsi="Arial" w:cs="Arial"/>
          <w:sz w:val="28"/>
          <w:szCs w:val="28"/>
        </w:rPr>
        <w:t>/22</w:t>
      </w:r>
    </w:p>
    <w:sectPr w:rsidR="006564F2" w:rsidRPr="00656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24015"/>
    <w:multiLevelType w:val="hybridMultilevel"/>
    <w:tmpl w:val="573E4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AB"/>
    <w:rsid w:val="00245317"/>
    <w:rsid w:val="002B335B"/>
    <w:rsid w:val="005358AB"/>
    <w:rsid w:val="005D6D15"/>
    <w:rsid w:val="00602D7E"/>
    <w:rsid w:val="006564F2"/>
    <w:rsid w:val="006672AD"/>
    <w:rsid w:val="00995251"/>
    <w:rsid w:val="00A83283"/>
    <w:rsid w:val="00B206A8"/>
    <w:rsid w:val="00BD546A"/>
    <w:rsid w:val="00BF38F0"/>
    <w:rsid w:val="00D050C8"/>
    <w:rsid w:val="00D71E6F"/>
    <w:rsid w:val="00F90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2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11</cp:revision>
  <cp:lastPrinted>2019-06-05T19:29:00Z</cp:lastPrinted>
  <dcterms:created xsi:type="dcterms:W3CDTF">2019-05-13T23:45:00Z</dcterms:created>
  <dcterms:modified xsi:type="dcterms:W3CDTF">2023-01-24T21:30:00Z</dcterms:modified>
</cp:coreProperties>
</file>